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b83718a9aa41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MÅNEBAKKEN AS.</w:t>
      </w:r>
    </w:p>
    <w:sectPr>
      <w:headerReference xmlns:r="http://schemas.openxmlformats.org/officeDocument/2006/relationships" w:type="default" r:id="R7d736204decc480f"/>
      <w:footerReference xmlns:r="http://schemas.openxmlformats.org/officeDocument/2006/relationships" w:type="default" r:id="R54e994459b7642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MÅNEBAKKEN AS   ·   Org.nr 989 124 641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MÅNEBAKKEN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736204decc480f" /><Relationship Type="http://schemas.openxmlformats.org/officeDocument/2006/relationships/footer" Target="/word/footer1.xml" Id="R54e994459b7642f6" /></Relationships>
</file>