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75eb65e61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HIA HOLDING AS</w:t>
      </w:r>
    </w:p>
    <w:sectPr>
      <w:headerReference xmlns:r="http://schemas.openxmlformats.org/officeDocument/2006/relationships" w:type="default" r:id="R6beef86cf74f4039"/>
      <w:footerReference xmlns:r="http://schemas.openxmlformats.org/officeDocument/2006/relationships" w:type="default" r:id="Rce4eb190d950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HIA HOLDING AS   ·   Org.nr 989 130 641   ·   Bronserøysa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ef86cf74f4039" /><Relationship Type="http://schemas.openxmlformats.org/officeDocument/2006/relationships/footer" Target="/word/footer1.xml" Id="Rce4eb190d9504a34" /></Relationships>
</file>