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b78efc57045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DRAGSTEN INVEST AS</w:t>
      </w:r>
    </w:p>
    <w:sectPr>
      <w:headerReference xmlns:r="http://schemas.openxmlformats.org/officeDocument/2006/relationships" w:type="default" r:id="R9d821a2af1304e6f"/>
      <w:footerReference xmlns:r="http://schemas.openxmlformats.org/officeDocument/2006/relationships" w:type="default" r:id="R0e04a3843268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DRAGSTEN INVEST AS   ·   Org.nr 989 140 205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DRAGSTEN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21a2af1304e6f" /><Relationship Type="http://schemas.openxmlformats.org/officeDocument/2006/relationships/footer" Target="/word/footer1.xml" Id="R0e04a384326846c0" /></Relationships>
</file>