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51a257b34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SAGATUN HEMNE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a44dd045eb8e4c3b"/>
      <w:footerReference xmlns:r="http://schemas.openxmlformats.org/officeDocument/2006/relationships" w:type="default" r:id="R2286c969fb8c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dd045eb8e4c3b" /><Relationship Type="http://schemas.openxmlformats.org/officeDocument/2006/relationships/footer" Target="/word/footer1.xml" Id="R2286c969fb8c4d89" /></Relationships>
</file>