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e9e59bdc4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SAGATUN HEMNE AS</w:t>
      </w:r>
    </w:p>
    <w:sectPr>
      <w:headerReference xmlns:r="http://schemas.openxmlformats.org/officeDocument/2006/relationships" w:type="default" r:id="R4e38fe127fc24dbd"/>
      <w:footerReference xmlns:r="http://schemas.openxmlformats.org/officeDocument/2006/relationships" w:type="default" r:id="Rbd5e118210e0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8fe127fc24dbd" /><Relationship Type="http://schemas.openxmlformats.org/officeDocument/2006/relationships/footer" Target="/word/footer1.xml" Id="Rbd5e118210e042c8" /></Relationships>
</file>