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842f58011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BOLKAN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BOLKAN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e043aa80e471d"/>
      <w:footerReference xmlns:r="http://schemas.openxmlformats.org/officeDocument/2006/relationships" w:type="default" r:id="Ra232c55603e9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BOLKAN INVEST AS   ·   Org.nr 989 149 105   ·   Langbakken 4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BOLKAN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e043aa80e471d" /><Relationship Type="http://schemas.openxmlformats.org/officeDocument/2006/relationships/footer" Target="/word/footer1.xml" Id="Ra232c55603e9430d" /></Relationships>
</file>