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c0e37b29b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RIOT &amp; SONS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RIOT &amp; SONS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94939044d4910"/>
      <w:footerReference xmlns:r="http://schemas.openxmlformats.org/officeDocument/2006/relationships" w:type="default" r:id="Rd40ee78ff759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RIOT &amp; SONS AS   ·   Org.nr 989 155 768   ·   c/o Joachim Levin, Inkognito terrasse 7B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RIOT &amp; SONS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94939044d4910" /><Relationship Type="http://schemas.openxmlformats.org/officeDocument/2006/relationships/footer" Target="/word/footer1.xml" Id="Rd40ee78ff7594698" /></Relationships>
</file>