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7dcaec39745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952970d324350"/>
      <w:footerReference xmlns:r="http://schemas.openxmlformats.org/officeDocument/2006/relationships" w:type="default" r:id="Rdd38d233214a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BERGSGÅRD INVEST AS   ·   Org.nr 989 157 639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952970d324350" /><Relationship Type="http://schemas.openxmlformats.org/officeDocument/2006/relationships/footer" Target="/word/footer1.xml" Id="Rdd38d233214a448e" /></Relationships>
</file>