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edaaf8031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HOLDING AS</w:t>
      </w:r>
    </w:p>
    <w:sectPr>
      <w:headerReference xmlns:r="http://schemas.openxmlformats.org/officeDocument/2006/relationships" w:type="default" r:id="R13e235e4c6ec404b"/>
      <w:footerReference xmlns:r="http://schemas.openxmlformats.org/officeDocument/2006/relationships" w:type="default" r:id="R557b25c7cca9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235e4c6ec404b" /><Relationship Type="http://schemas.openxmlformats.org/officeDocument/2006/relationships/footer" Target="/word/footer1.xml" Id="R557b25c7cca94dd4" /></Relationships>
</file>