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258bc867c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fa3280a837b34013"/>
      <w:footerReference xmlns:r="http://schemas.openxmlformats.org/officeDocument/2006/relationships" w:type="default" r:id="Rbcbd9764eb26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280a837b34013" /><Relationship Type="http://schemas.openxmlformats.org/officeDocument/2006/relationships/footer" Target="/word/footer1.xml" Id="Rbcbd9764eb264c9b" /></Relationships>
</file>