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1f2e56fa5d49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ARRAT AS</w:t>
      </w:r>
    </w:p>
    <w:sectPr>
      <w:headerReference xmlns:r="http://schemas.openxmlformats.org/officeDocument/2006/relationships" w:type="default" r:id="R3c5cf13f6ef84c6f"/>
      <w:footerReference xmlns:r="http://schemas.openxmlformats.org/officeDocument/2006/relationships" w:type="default" r:id="Ra0ec1f4de419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ARRAT AS   ·   Org.nr 989 171 399   ·   Bolignummer H0401, Thomas Heftyes gate 42C   ·   0264 OSLO   ·   zimco@online.no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cf13f6ef84c6f" /><Relationship Type="http://schemas.openxmlformats.org/officeDocument/2006/relationships/footer" Target="/word/footer1.xml" Id="Ra0ec1f4de4194eeb" /></Relationships>
</file>