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e562287c7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BAVARIA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337d072d12be4cfb"/>
      <w:footerReference xmlns:r="http://schemas.openxmlformats.org/officeDocument/2006/relationships" w:type="default" r:id="R1f10b56bf325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d072d12be4cfb" /><Relationship Type="http://schemas.openxmlformats.org/officeDocument/2006/relationships/footer" Target="/word/footer1.xml" Id="R1f10b56bf3254bc4" /></Relationships>
</file>