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ac2a29196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LØVLAND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LØVLAND AS</w:t>
      </w:r>
    </w:p>
    <w:sectPr>
      <w:headerReference xmlns:r="http://schemas.openxmlformats.org/officeDocument/2006/relationships" w:type="default" r:id="R5b2aaa8b892d41e8"/>
      <w:footerReference xmlns:r="http://schemas.openxmlformats.org/officeDocument/2006/relationships" w:type="default" r:id="R9918d463aaeb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LØVLAND AS   ·   Org.nr 989 178 539   ·   Åmotveien 123   ·   3406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LØVLAND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aaa8b892d41e8" /><Relationship Type="http://schemas.openxmlformats.org/officeDocument/2006/relationships/footer" Target="/word/footer1.xml" Id="R9918d463aaeb4a2e" /></Relationships>
</file>