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2293eb640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TWO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TWO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2d92d85e845498b"/>
      <w:footerReference xmlns:r="http://schemas.openxmlformats.org/officeDocument/2006/relationships" w:type="default" r:id="R5086a8c8fe83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92d85e845498b" /><Relationship Type="http://schemas.openxmlformats.org/officeDocument/2006/relationships/footer" Target="/word/footer1.xml" Id="R5086a8c8fe834832" /></Relationships>
</file>