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bb6a7c58304f4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GRELE AS</w:t>
      </w:r>
    </w:p>
    <w:sectPr>
      <w:headerReference xmlns:r="http://schemas.openxmlformats.org/officeDocument/2006/relationships" w:type="default" r:id="R013091bced394c80"/>
      <w:footerReference xmlns:r="http://schemas.openxmlformats.org/officeDocument/2006/relationships" w:type="default" r:id="R17afca51b3224d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GRELE AS   ·   Org.nr 989 182 889   ·   Ekornveien 1D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3091bced394c80" /><Relationship Type="http://schemas.openxmlformats.org/officeDocument/2006/relationships/footer" Target="/word/footer1.xml" Id="R17afca51b3224df2" /></Relationships>
</file>