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ce82ca4bd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57e31be8842ca"/>
      <w:footerReference xmlns:r="http://schemas.openxmlformats.org/officeDocument/2006/relationships" w:type="default" r:id="Rd848cb29c76f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INETOR INVEST AS   ·   Org.nr 989 191 330   ·   Grønsko 24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7e31be8842ca" /><Relationship Type="http://schemas.openxmlformats.org/officeDocument/2006/relationships/footer" Target="/word/footer1.xml" Id="Rd848cb29c76f4329" /></Relationships>
</file>