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33fdb4732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INCENTO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INCENTO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90839c28da4298"/>
      <w:footerReference xmlns:r="http://schemas.openxmlformats.org/officeDocument/2006/relationships" w:type="default" r:id="R3e17e6af5386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INCENTO AS   ·   Org.nr 989 217 526   ·   c/o Torje Lundereng, Bruksenhetsnummer 5501, Osterhaus' gate 16E   ·   0183 OSLO   ·   per.david.lundereng@gmail.com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0839c28da4298" /><Relationship Type="http://schemas.openxmlformats.org/officeDocument/2006/relationships/footer" Target="/word/footer1.xml" Id="R3e17e6af53864259" /></Relationships>
</file>