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c621781c94e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ERIK HANSEN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ERIK HANSEN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bf44055aac45f0"/>
      <w:footerReference xmlns:r="http://schemas.openxmlformats.org/officeDocument/2006/relationships" w:type="default" r:id="R68c72e62bd9342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ERIK HANSEN INVEST AS   ·   Org.nr 989 218 077   ·   O L Aunes gate 13   ·   9009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ERIK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bf44055aac45f0" /><Relationship Type="http://schemas.openxmlformats.org/officeDocument/2006/relationships/footer" Target="/word/footer1.xml" Id="R68c72e62bd934284" /></Relationships>
</file>