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8010057b5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 OG LANGEN HOLDING AS</w:t>
      </w:r>
    </w:p>
    <w:sectPr>
      <w:headerReference xmlns:r="http://schemas.openxmlformats.org/officeDocument/2006/relationships" w:type="default" r:id="R746cd90074bd40d9"/>
      <w:footerReference xmlns:r="http://schemas.openxmlformats.org/officeDocument/2006/relationships" w:type="default" r:id="Rd1557f66d87c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 OG LANGEN HOLDING AS   ·   Org.nr 989 229 656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 OG LANGEN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cd90074bd40d9" /><Relationship Type="http://schemas.openxmlformats.org/officeDocument/2006/relationships/footer" Target="/word/footer1.xml" Id="Rd1557f66d87c4578" /></Relationships>
</file>