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2e4b3c80b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GOPLEN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GOPLEN INVEST AS</w:t>
      </w:r>
    </w:p>
    <w:sectPr>
      <w:headerReference xmlns:r="http://schemas.openxmlformats.org/officeDocument/2006/relationships" w:type="default" r:id="Re205317f9db245f7"/>
      <w:footerReference xmlns:r="http://schemas.openxmlformats.org/officeDocument/2006/relationships" w:type="default" r:id="Re5834b535991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5317f9db245f7" /><Relationship Type="http://schemas.openxmlformats.org/officeDocument/2006/relationships/footer" Target="/word/footer1.xml" Id="Re5834b5359914a1b" /></Relationships>
</file>