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e1478a93f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SEMUNDSETH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e7f4f21b3ff74989"/>
      <w:footerReference xmlns:r="http://schemas.openxmlformats.org/officeDocument/2006/relationships" w:type="default" r:id="R332cf92ecb35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4f21b3ff74989" /><Relationship Type="http://schemas.openxmlformats.org/officeDocument/2006/relationships/footer" Target="/word/footer1.xml" Id="R332cf92ecb3547f6" /></Relationships>
</file>