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1c53a001f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KATHENES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d232e7fe1b02429e"/>
      <w:footerReference xmlns:r="http://schemas.openxmlformats.org/officeDocument/2006/relationships" w:type="default" r:id="Rbbfe25e2266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2e7fe1b02429e" /><Relationship Type="http://schemas.openxmlformats.org/officeDocument/2006/relationships/footer" Target="/word/footer1.xml" Id="Rbbfe25e226654d41" /></Relationships>
</file>