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eea2c60d4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MARTINSEN HOLDING AS</w:t>
      </w:r>
    </w:p>
    <w:sectPr>
      <w:headerReference xmlns:r="http://schemas.openxmlformats.org/officeDocument/2006/relationships" w:type="default" r:id="R9f30c4f284584ceb"/>
      <w:footerReference xmlns:r="http://schemas.openxmlformats.org/officeDocument/2006/relationships" w:type="default" r:id="R5a40e6dfdd1e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MARTINSEN HOLDING AS   ·   Org.nr 989 266 764   ·   c/o Jan Martinsen, Raumnessaga 20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0c4f284584ceb" /><Relationship Type="http://schemas.openxmlformats.org/officeDocument/2006/relationships/footer" Target="/word/footer1.xml" Id="R5a40e6dfdd1e442f" /></Relationships>
</file>