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43896fbfb40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VARHAUG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VARHAUG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1dd29c156449f"/>
      <w:footerReference xmlns:r="http://schemas.openxmlformats.org/officeDocument/2006/relationships" w:type="default" r:id="R35662ac945ce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VARHAUG HOLDING AS   ·   Org.nr 989 269 534   ·   Ospevegen 2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VARHAUG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1dd29c156449f" /><Relationship Type="http://schemas.openxmlformats.org/officeDocument/2006/relationships/footer" Target="/word/footer1.xml" Id="R35662ac945ce4284" /></Relationships>
</file>