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2dff57363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INVEST AS</w:t>
      </w:r>
    </w:p>
    <w:sectPr>
      <w:headerReference xmlns:r="http://schemas.openxmlformats.org/officeDocument/2006/relationships" w:type="default" r:id="R91b79f6040564840"/>
      <w:footerReference xmlns:r="http://schemas.openxmlformats.org/officeDocument/2006/relationships" w:type="default" r:id="Rf41104f82493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79f6040564840" /><Relationship Type="http://schemas.openxmlformats.org/officeDocument/2006/relationships/footer" Target="/word/footer1.xml" Id="Rf41104f82493423b" /></Relationships>
</file>