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e3a73cd04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SECURUS AS.</w:t>
      </w:r>
    </w:p>
    <w:sectPr>
      <w:headerReference xmlns:r="http://schemas.openxmlformats.org/officeDocument/2006/relationships" w:type="default" r:id="Rb87c925a5aa6445e"/>
      <w:footerReference xmlns:r="http://schemas.openxmlformats.org/officeDocument/2006/relationships" w:type="default" r:id="R6ce23acdd1c746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c925a5aa6445e" /><Relationship Type="http://schemas.openxmlformats.org/officeDocument/2006/relationships/footer" Target="/word/footer1.xml" Id="R6ce23acdd1c746ae" /></Relationships>
</file>