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972e98ab5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WHITLOCK DIGERNES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WHITLOCK DIGERNES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1d9d6eca24083"/>
      <w:footerReference xmlns:r="http://schemas.openxmlformats.org/officeDocument/2006/relationships" w:type="default" r:id="Rf95538da603a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1d9d6eca24083" /><Relationship Type="http://schemas.openxmlformats.org/officeDocument/2006/relationships/footer" Target="/word/footer1.xml" Id="Rf95538da603a4735" /></Relationships>
</file>