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ef2601b4642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LEVERAGE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LEVERAGE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162f250d874e6b"/>
      <w:footerReference xmlns:r="http://schemas.openxmlformats.org/officeDocument/2006/relationships" w:type="default" r:id="R90dc629e04a3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LEVERAGE INVEST AS   ·   Org.nr 989 395 742   ·   c/o Simen Flaaten, Frognerseterveien 5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LEVERAGE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62f250d874e6b" /><Relationship Type="http://schemas.openxmlformats.org/officeDocument/2006/relationships/footer" Target="/word/footer1.xml" Id="R90dc629e04a3450e" /></Relationships>
</file>