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d8670432d40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LONGUM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LONGUM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2dfd4b369f45ba"/>
      <w:footerReference xmlns:r="http://schemas.openxmlformats.org/officeDocument/2006/relationships" w:type="default" r:id="R1792d89d5dbb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LONGUM HOLDING AS   ·   Org.nr 989 396 927   ·   Dunkers gate 4C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LONGUM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dfd4b369f45ba" /><Relationship Type="http://schemas.openxmlformats.org/officeDocument/2006/relationships/footer" Target="/word/footer1.xml" Id="R1792d89d5dbb4573" /></Relationships>
</file>