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3f0feeb56144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INVEST AS</w:t>
      </w:r>
    </w:p>
    <w:sectPr>
      <w:headerReference xmlns:r="http://schemas.openxmlformats.org/officeDocument/2006/relationships" w:type="default" r:id="R0b5c9f41b3bb4bdd"/>
      <w:footerReference xmlns:r="http://schemas.openxmlformats.org/officeDocument/2006/relationships" w:type="default" r:id="Ra54385c673f446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INVEST AS   ·   Org.nr 989 675 893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5c9f41b3bb4bdd" /><Relationship Type="http://schemas.openxmlformats.org/officeDocument/2006/relationships/footer" Target="/word/footer1.xml" Id="Ra54385c673f446ae" /></Relationships>
</file>