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7b93b42a842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ONETWO3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ONETWO3 AS</w:t>
      </w:r>
    </w:p>
    <w:sectPr>
      <w:headerReference xmlns:r="http://schemas.openxmlformats.org/officeDocument/2006/relationships" w:type="default" r:id="Rc1812775ef1a4e89"/>
      <w:footerReference xmlns:r="http://schemas.openxmlformats.org/officeDocument/2006/relationships" w:type="default" r:id="Rad79c5f8ccb8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ONETWO3 AS   ·   Org.nr 989 719 602   ·   c/o Sogn, Solveien 129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ONETWO3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12775ef1a4e89" /><Relationship Type="http://schemas.openxmlformats.org/officeDocument/2006/relationships/footer" Target="/word/footer1.xml" Id="Rad79c5f8ccb84259" /></Relationships>
</file>