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39e720bef4c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RIMY AS</w:t>
      </w:r>
    </w:p>
    <w:sectPr>
      <w:headerReference xmlns:r="http://schemas.openxmlformats.org/officeDocument/2006/relationships" w:type="default" r:id="R4a78fbf5acce4cd3"/>
      <w:footerReference xmlns:r="http://schemas.openxmlformats.org/officeDocument/2006/relationships" w:type="default" r:id="Rd30826cbdaa4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RIMY AS   ·   Org.nr 989 789 430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8fbf5acce4cd3" /><Relationship Type="http://schemas.openxmlformats.org/officeDocument/2006/relationships/footer" Target="/word/footer1.xml" Id="Rd30826cbdaa44cc2" /></Relationships>
</file>