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fc51300e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ad49438053ab46fb"/>
      <w:footerReference xmlns:r="http://schemas.openxmlformats.org/officeDocument/2006/relationships" w:type="default" r:id="Rab8574edcd2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9438053ab46fb" /><Relationship Type="http://schemas.openxmlformats.org/officeDocument/2006/relationships/footer" Target="/word/footer1.xml" Id="Rab8574edcd254008" /></Relationships>
</file>