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62b5ff0ef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CANDIS HOLDING AS.</w:t>
      </w:r>
    </w:p>
    <w:sectPr>
      <w:headerReference xmlns:r="http://schemas.openxmlformats.org/officeDocument/2006/relationships" w:type="default" r:id="Rcd7175475bad45c7"/>
      <w:footerReference xmlns:r="http://schemas.openxmlformats.org/officeDocument/2006/relationships" w:type="default" r:id="R131107cd634e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175475bad45c7" /><Relationship Type="http://schemas.openxmlformats.org/officeDocument/2006/relationships/footer" Target="/word/footer1.xml" Id="R131107cd634e41ca" /></Relationships>
</file>