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286465af0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928674c07767435e"/>
      <w:footerReference xmlns:r="http://schemas.openxmlformats.org/officeDocument/2006/relationships" w:type="default" r:id="R856cf5c859bc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674c07767435e" /><Relationship Type="http://schemas.openxmlformats.org/officeDocument/2006/relationships/footer" Target="/word/footer1.xml" Id="R856cf5c859bc4f10" /></Relationships>
</file>