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8630c522f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GILLI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GILLI INVEST AS</w:t>
      </w:r>
    </w:p>
    <w:sectPr>
      <w:headerReference xmlns:r="http://schemas.openxmlformats.org/officeDocument/2006/relationships" w:type="default" r:id="Rcfebcd7e377b42e7"/>
      <w:footerReference xmlns:r="http://schemas.openxmlformats.org/officeDocument/2006/relationships" w:type="default" r:id="Rc3456bad1027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GILLI INVEST AS   ·   Org.nr 990 220 530   ·   Mikkel Mærks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bcd7e377b42e7" /><Relationship Type="http://schemas.openxmlformats.org/officeDocument/2006/relationships/footer" Target="/word/footer1.xml" Id="Rc3456bad10274eed" /></Relationships>
</file>