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01ac7dd6d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CHRISFAM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CHRISFAM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d8d803786845cc"/>
      <w:footerReference xmlns:r="http://schemas.openxmlformats.org/officeDocument/2006/relationships" w:type="default" r:id="Ra25083a0d2c7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CHRISFAM AS   ·   Org.nr 990 231 168   ·   Seksjon 205, Bjergsted Terrasse 9   ·   4007 STAVANGER   ·   Tlf. 51 54 13 66   ·   tch@avito.no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8d803786845cc" /><Relationship Type="http://schemas.openxmlformats.org/officeDocument/2006/relationships/footer" Target="/word/footer1.xml" Id="Ra25083a0d2c7460e" /></Relationships>
</file>