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1ac752492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BRAS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27206f74f97447e9"/>
      <w:footerReference xmlns:r="http://schemas.openxmlformats.org/officeDocument/2006/relationships" w:type="default" r:id="R0560fef9416f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06f74f97447e9" /><Relationship Type="http://schemas.openxmlformats.org/officeDocument/2006/relationships/footer" Target="/word/footer1.xml" Id="R0560fef9416f42b8" /></Relationships>
</file>