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00ed7df4b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ffb16a2d64453"/>
      <w:footerReference xmlns:r="http://schemas.openxmlformats.org/officeDocument/2006/relationships" w:type="default" r:id="R45c1167f7758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INVEST AS   ·   Org.nr 990 611 971   ·   Barstølveien 14A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ffb16a2d64453" /><Relationship Type="http://schemas.openxmlformats.org/officeDocument/2006/relationships/footer" Target="/word/footer1.xml" Id="R45c1167f77584164" /></Relationships>
</file>