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4ed875d6843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S. UGELSTAD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UGELSTAD INVEST AS</w:t>
      </w:r>
    </w:p>
    <w:sectPr>
      <w:headerReference xmlns:r="http://schemas.openxmlformats.org/officeDocument/2006/relationships" w:type="default" r:id="Rf02fccc323ce42a9"/>
      <w:footerReference xmlns:r="http://schemas.openxmlformats.org/officeDocument/2006/relationships" w:type="default" r:id="R5eb690de77ec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fccc323ce42a9" /><Relationship Type="http://schemas.openxmlformats.org/officeDocument/2006/relationships/footer" Target="/word/footer1.xml" Id="R5eb690de77ec4a53" /></Relationships>
</file>