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6e1f1c3cb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SR BOLIG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 BOLIG AS</w:t>
      </w:r>
    </w:p>
    <w:sectPr>
      <w:headerReference xmlns:r="http://schemas.openxmlformats.org/officeDocument/2006/relationships" w:type="default" r:id="R326a0ceec8434ace"/>
      <w:footerReference xmlns:r="http://schemas.openxmlformats.org/officeDocument/2006/relationships" w:type="default" r:id="R33ec1d96af48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 BOLIG AS   ·   Org.nr 991 194 290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a0ceec8434ace" /><Relationship Type="http://schemas.openxmlformats.org/officeDocument/2006/relationships/footer" Target="/word/footer1.xml" Id="R33ec1d96af4849dd" /></Relationships>
</file>