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c10906b86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 OBLIGASJON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 OBLIGASJON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a9b8fd6dc42bd"/>
      <w:footerReference xmlns:r="http://schemas.openxmlformats.org/officeDocument/2006/relationships" w:type="default" r:id="R847aa0099162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 OBLIGASJON AS   ·   Org.nr 991 454 071   ·   Arne Risøy, Osen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 OBLIGASJON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a9b8fd6dc42bd" /><Relationship Type="http://schemas.openxmlformats.org/officeDocument/2006/relationships/footer" Target="/word/footer1.xml" Id="R847aa00991624100" /></Relationships>
</file>