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2595a567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2fb1e0c7302c450e"/>
      <w:footerReference xmlns:r="http://schemas.openxmlformats.org/officeDocument/2006/relationships" w:type="default" r:id="R949be735a60f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1e0c7302c450e" /><Relationship Type="http://schemas.openxmlformats.org/officeDocument/2006/relationships/footer" Target="/word/footer1.xml" Id="R949be735a60f404c" /></Relationships>
</file>