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ce3ee6d59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ROHATT AS</w:t>
      </w:r>
    </w:p>
    <w:sectPr>
      <w:headerReference xmlns:r="http://schemas.openxmlformats.org/officeDocument/2006/relationships" w:type="default" r:id="R59499620a03242b3"/>
      <w:footerReference xmlns:r="http://schemas.openxmlformats.org/officeDocument/2006/relationships" w:type="default" r:id="Rf9a7e5b2242f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99620a03242b3" /><Relationship Type="http://schemas.openxmlformats.org/officeDocument/2006/relationships/footer" Target="/word/footer1.xml" Id="Rf9a7e5b2242f4df0" /></Relationships>
</file>