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35d45545f40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HEHATT AS</w:t>
      </w:r>
    </w:p>
    <w:sectPr>
      <w:headerReference xmlns:r="http://schemas.openxmlformats.org/officeDocument/2006/relationships" w:type="default" r:id="R63cde8150cfe43ee"/>
      <w:footerReference xmlns:r="http://schemas.openxmlformats.org/officeDocument/2006/relationships" w:type="default" r:id="R7d448f789eb64a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HEHATT AS   ·   Org.nr 992 108 746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de8150cfe43ee" /><Relationship Type="http://schemas.openxmlformats.org/officeDocument/2006/relationships/footer" Target="/word/footer1.xml" Id="R7d448f789eb64ae4" /></Relationships>
</file>