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5ff43de97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ØYHATT AS.</w:t>
      </w:r>
    </w:p>
    <w:sectPr>
      <w:headerReference xmlns:r="http://schemas.openxmlformats.org/officeDocument/2006/relationships" w:type="default" r:id="Raa5363ecb1a8419a"/>
      <w:footerReference xmlns:r="http://schemas.openxmlformats.org/officeDocument/2006/relationships" w:type="default" r:id="Rca00b517a6eb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363ecb1a8419a" /><Relationship Type="http://schemas.openxmlformats.org/officeDocument/2006/relationships/footer" Target="/word/footer1.xml" Id="Rca00b517a6eb4536" /></Relationships>
</file>