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fc555e404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KOMMUNALE PENSJONSKASSE</w:t>
      </w:r>
    </w:p>
    <w:sectPr>
      <w:headerReference xmlns:r="http://schemas.openxmlformats.org/officeDocument/2006/relationships" w:type="default" r:id="Re3f78cc3ab3e46e7"/>
      <w:footerReference xmlns:r="http://schemas.openxmlformats.org/officeDocument/2006/relationships" w:type="default" r:id="R06b118c16740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78cc3ab3e46e7" /><Relationship Type="http://schemas.openxmlformats.org/officeDocument/2006/relationships/footer" Target="/word/footer1.xml" Id="R06b118c167404dab" /></Relationships>
</file>