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5385b8fb93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FIGO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Alvdal,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FIGO HOLDING AS</w:t>
      </w:r>
    </w:p>
    <w:sectPr>
      <w:headerReference xmlns:r="http://schemas.openxmlformats.org/officeDocument/2006/relationships" w:type="default" r:id="R08cf883d4cba4312"/>
      <w:footerReference xmlns:r="http://schemas.openxmlformats.org/officeDocument/2006/relationships" w:type="default" r:id="R400da3a4cadd4f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cf883d4cba4312" /><Relationship Type="http://schemas.openxmlformats.org/officeDocument/2006/relationships/footer" Target="/word/footer1.xml" Id="R400da3a4cadd4ffe" /></Relationships>
</file>