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085c6d81e74a8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KRONPRINSENS GATE 9 AS</w:t>
      </w:r>
    </w:p>
    <w:sectPr>
      <w:headerReference xmlns:r="http://schemas.openxmlformats.org/officeDocument/2006/relationships" w:type="default" r:id="R23b6e43e2977499a"/>
      <w:footerReference xmlns:r="http://schemas.openxmlformats.org/officeDocument/2006/relationships" w:type="default" r:id="Rcfc43bad251240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KRONPRINSENS GATE 9 AS   ·   Org.nr 992 670 975   ·   Ullevålsveien 68   ·   0454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KRONPRINSENS GATE 9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b6e43e2977499a" /><Relationship Type="http://schemas.openxmlformats.org/officeDocument/2006/relationships/footer" Target="/word/footer1.xml" Id="Rcfc43bad251240bf" /></Relationships>
</file>