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fc325af2024b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INTECH GROUP AS</w:t>
      </w:r>
    </w:p>
    <w:sectPr>
      <w:headerReference xmlns:r="http://schemas.openxmlformats.org/officeDocument/2006/relationships" w:type="default" r:id="R0e76439676e742a2"/>
      <w:footerReference xmlns:r="http://schemas.openxmlformats.org/officeDocument/2006/relationships" w:type="default" r:id="R0725417d5b6047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INTECH GROUP AS   ·   Org.nr 992 738 006   ·   Høgåsvegen 99   ·   3684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INTECH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76439676e742a2" /><Relationship Type="http://schemas.openxmlformats.org/officeDocument/2006/relationships/footer" Target="/word/footer1.xml" Id="R0725417d5b604701" /></Relationships>
</file>